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08" w:rsidRDefault="002C4D08" w:rsidP="00B90101">
      <w:pPr>
        <w:rPr>
          <w:rFonts w:ascii="Calibri" w:hAnsi="Calibri" w:cs="Arial"/>
        </w:rPr>
      </w:pPr>
      <w:bookmarkStart w:id="0" w:name="_GoBack"/>
      <w:bookmarkEnd w:id="0"/>
    </w:p>
    <w:p w:rsidR="00937DDF" w:rsidRDefault="00937DDF" w:rsidP="00B90101">
      <w:pPr>
        <w:rPr>
          <w:rFonts w:ascii="Calibri" w:hAnsi="Calibri" w:cs="Arial"/>
        </w:rPr>
      </w:pPr>
    </w:p>
    <w:p w:rsidR="00937DDF" w:rsidRPr="00937DDF" w:rsidRDefault="00937DDF" w:rsidP="00937DDF">
      <w:pPr>
        <w:rPr>
          <w:rFonts w:ascii="Calibri" w:hAnsi="Calibri" w:cs="Arial"/>
          <w:b/>
          <w:bCs/>
          <w:i/>
        </w:rPr>
      </w:pPr>
      <w:r>
        <w:rPr>
          <w:noProof/>
        </w:rPr>
        <w:drawing>
          <wp:anchor distT="0" distB="0" distL="114300" distR="114300" simplePos="0" relativeHeight="251662336" behindDoc="1" locked="0" layoutInCell="1" allowOverlap="1" wp14:anchorId="4ABEC397" wp14:editId="13624901">
            <wp:simplePos x="0" y="0"/>
            <wp:positionH relativeFrom="column">
              <wp:posOffset>20955</wp:posOffset>
            </wp:positionH>
            <wp:positionV relativeFrom="paragraph">
              <wp:posOffset>41910</wp:posOffset>
            </wp:positionV>
            <wp:extent cx="1729740" cy="1795145"/>
            <wp:effectExtent l="0" t="0" r="3810" b="0"/>
            <wp:wrapTight wrapText="bothSides">
              <wp:wrapPolygon edited="0">
                <wp:start x="8564" y="917"/>
                <wp:lineTo x="7374" y="1834"/>
                <wp:lineTo x="5947" y="3897"/>
                <wp:lineTo x="5947" y="5043"/>
                <wp:lineTo x="6185" y="8710"/>
                <wp:lineTo x="4758" y="12378"/>
                <wp:lineTo x="1903" y="13065"/>
                <wp:lineTo x="238" y="14441"/>
                <wp:lineTo x="0" y="17650"/>
                <wp:lineTo x="0" y="21317"/>
                <wp:lineTo x="21410" y="21317"/>
                <wp:lineTo x="21410" y="14441"/>
                <wp:lineTo x="19982" y="13295"/>
                <wp:lineTo x="16890" y="12378"/>
                <wp:lineTo x="14511" y="8710"/>
                <wp:lineTo x="14511" y="3897"/>
                <wp:lineTo x="12846" y="2063"/>
                <wp:lineTo x="11181" y="917"/>
                <wp:lineTo x="8564" y="917"/>
              </wp:wrapPolygon>
            </wp:wrapTight>
            <wp:docPr id="6" name="Picture 6" descr="E:\BizFed\LRT\Sen.hernandez-head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izFed\LRT\Sen.hernandez-headsho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740" cy="179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DDF" w:rsidRPr="00937DDF" w:rsidRDefault="00937DDF" w:rsidP="00937DDF">
      <w:pPr>
        <w:rPr>
          <w:rFonts w:ascii="Calibri" w:hAnsi="Calibri" w:cs="Arial"/>
          <w:b/>
          <w:bCs/>
          <w:i/>
        </w:rPr>
      </w:pPr>
    </w:p>
    <w:p w:rsidR="00937DDF" w:rsidRPr="00937DDF" w:rsidRDefault="00937DDF" w:rsidP="00937DDF">
      <w:pPr>
        <w:rPr>
          <w:rFonts w:ascii="Calibri" w:hAnsi="Calibri" w:cs="Arial"/>
          <w:b/>
        </w:rPr>
      </w:pPr>
      <w:r w:rsidRPr="00937DDF">
        <w:rPr>
          <w:rFonts w:ascii="Calibri" w:hAnsi="Calibri" w:cs="Arial"/>
          <w:b/>
          <w:bCs/>
          <w:i/>
        </w:rPr>
        <w:t>Senator Ed Hernandez (SD22)</w:t>
      </w:r>
      <w:r w:rsidRPr="00937DDF">
        <w:rPr>
          <w:rFonts w:ascii="Calibri" w:hAnsi="Calibri" w:cs="Arial"/>
          <w:b/>
          <w:bCs/>
          <w:i/>
        </w:rPr>
        <w:tab/>
      </w:r>
      <w:r w:rsidRPr="00937DDF">
        <w:rPr>
          <w:rFonts w:ascii="Calibri" w:hAnsi="Calibri" w:cs="Arial"/>
          <w:b/>
          <w:bCs/>
          <w:i/>
        </w:rPr>
        <w:tab/>
      </w:r>
      <w:r w:rsidRPr="00937DDF">
        <w:rPr>
          <w:rFonts w:ascii="Calibri" w:hAnsi="Calibri" w:cs="Arial"/>
          <w:b/>
          <w:bCs/>
          <w:i/>
        </w:rPr>
        <w:tab/>
      </w:r>
      <w:r w:rsidRPr="00937DDF">
        <w:rPr>
          <w:rFonts w:ascii="Calibri" w:hAnsi="Calibri" w:cs="Arial"/>
          <w:b/>
          <w:bCs/>
          <w:i/>
        </w:rPr>
        <w:tab/>
      </w:r>
      <w:r w:rsidRPr="00937DDF">
        <w:rPr>
          <w:rFonts w:ascii="Calibri" w:hAnsi="Calibri" w:cs="Arial"/>
          <w:b/>
          <w:bCs/>
          <w:i/>
        </w:rPr>
        <w:tab/>
      </w:r>
      <w:r w:rsidRPr="00937DDF">
        <w:rPr>
          <w:rFonts w:ascii="Calibri" w:hAnsi="Calibri" w:cs="Arial"/>
          <w:b/>
          <w:bCs/>
          <w:i/>
        </w:rPr>
        <w:tab/>
      </w:r>
      <w:r w:rsidRPr="00937DDF">
        <w:rPr>
          <w:rFonts w:ascii="Calibri" w:hAnsi="Calibri" w:cs="Arial"/>
          <w:b/>
          <w:bCs/>
          <w:i/>
        </w:rPr>
        <w:tab/>
      </w:r>
      <w:r w:rsidRPr="00937DDF">
        <w:rPr>
          <w:rFonts w:ascii="Calibri" w:hAnsi="Calibri" w:cs="Arial"/>
          <w:b/>
          <w:bCs/>
          <w:i/>
        </w:rPr>
        <w:tab/>
      </w:r>
      <w:r w:rsidRPr="00937DDF">
        <w:rPr>
          <w:rFonts w:ascii="Calibri" w:hAnsi="Calibri" w:cs="Arial"/>
          <w:b/>
          <w:bCs/>
          <w:i/>
        </w:rPr>
        <w:tab/>
      </w:r>
      <w:r w:rsidRPr="00937DDF">
        <w:rPr>
          <w:rFonts w:ascii="Calibri" w:hAnsi="Calibri" w:cs="Arial"/>
          <w:b/>
        </w:rPr>
        <w:t>WHEN: Ma</w:t>
      </w:r>
      <w:r w:rsidR="00DF201C">
        <w:rPr>
          <w:rFonts w:ascii="Calibri" w:hAnsi="Calibri" w:cs="Arial"/>
          <w:b/>
        </w:rPr>
        <w:t>y 4</w:t>
      </w:r>
      <w:r w:rsidRPr="00937DDF">
        <w:rPr>
          <w:rFonts w:ascii="Calibri" w:hAnsi="Calibri" w:cs="Arial"/>
          <w:b/>
        </w:rPr>
        <w:t>, 2018 from 1:00 pm – 2:30 pm</w:t>
      </w:r>
    </w:p>
    <w:p w:rsidR="00937DDF" w:rsidRPr="00937DDF" w:rsidRDefault="00937DDF" w:rsidP="00937DDF">
      <w:pPr>
        <w:rPr>
          <w:rFonts w:ascii="Calibri" w:hAnsi="Calibri" w:cs="Arial"/>
          <w:bCs/>
        </w:rPr>
      </w:pPr>
      <w:r w:rsidRPr="00937DDF">
        <w:rPr>
          <w:rFonts w:ascii="Calibri" w:hAnsi="Calibri" w:cs="Arial"/>
          <w:b/>
        </w:rPr>
        <w:t xml:space="preserve"> LOCATION</w:t>
      </w:r>
      <w:r w:rsidRPr="00937DDF">
        <w:rPr>
          <w:rFonts w:ascii="Calibri" w:hAnsi="Calibri" w:cs="Arial"/>
          <w:bCs/>
        </w:rPr>
        <w:t xml:space="preserve">: TBA </w:t>
      </w:r>
    </w:p>
    <w:p w:rsidR="00937DDF" w:rsidRPr="00937DDF" w:rsidRDefault="00937DDF" w:rsidP="00937DDF">
      <w:pPr>
        <w:rPr>
          <w:rFonts w:ascii="Calibri" w:hAnsi="Calibri" w:cs="Arial"/>
          <w:b/>
          <w:bCs/>
        </w:rPr>
      </w:pPr>
      <w:r w:rsidRPr="00937DDF">
        <w:rPr>
          <w:rFonts w:ascii="Calibri" w:hAnsi="Calibri" w:cs="Arial"/>
          <w:b/>
        </w:rPr>
        <w:t xml:space="preserve">    SPONSORS</w:t>
      </w:r>
      <w:r w:rsidRPr="00937DDF">
        <w:rPr>
          <w:rFonts w:ascii="Calibri" w:hAnsi="Calibri" w:cs="Arial"/>
        </w:rPr>
        <w:t>:</w:t>
      </w:r>
      <w:r w:rsidRPr="00937DDF">
        <w:rPr>
          <w:rFonts w:ascii="Calibri" w:hAnsi="Calibri" w:cs="Arial"/>
          <w:bCs/>
        </w:rPr>
        <w:t xml:space="preserve"> </w:t>
      </w:r>
      <w:r w:rsidRPr="00937DDF">
        <w:rPr>
          <w:rFonts w:ascii="Calibri" w:hAnsi="Calibri" w:cs="Arial"/>
          <w:b/>
          <w:bCs/>
        </w:rPr>
        <w:t>Sponsorship Opportunities Available!</w:t>
      </w:r>
    </w:p>
    <w:p w:rsidR="00937DDF" w:rsidRPr="00937DDF" w:rsidRDefault="00937DDF" w:rsidP="00937DDF">
      <w:pPr>
        <w:rPr>
          <w:rFonts w:ascii="Calibri" w:hAnsi="Calibri" w:cs="Arial"/>
          <w:b/>
          <w:bCs/>
        </w:rPr>
      </w:pPr>
    </w:p>
    <w:p w:rsidR="00937DDF" w:rsidRPr="00937DDF" w:rsidRDefault="00937DDF" w:rsidP="00937DDF">
      <w:pPr>
        <w:rPr>
          <w:rFonts w:ascii="Calibri" w:hAnsi="Calibri" w:cs="Arial"/>
          <w:bCs/>
        </w:rPr>
      </w:pPr>
      <w:r w:rsidRPr="00937DDF">
        <w:rPr>
          <w:rFonts w:ascii="Calibri" w:hAnsi="Calibri" w:cs="Arial"/>
          <w:bCs/>
        </w:rPr>
        <w:t xml:space="preserve">Senator Hernandez proudly represents the 22nd Senate District, which encompasses the cities and communities of the San Gabriel Valley, which include: Alhambra, Monterey Park, San Gabriel, South San Gabriel, Rosemead, El Monte, South El Monte, Baldwin Park, </w:t>
      </w:r>
      <w:proofErr w:type="spellStart"/>
      <w:r w:rsidRPr="00937DDF">
        <w:rPr>
          <w:rFonts w:ascii="Calibri" w:hAnsi="Calibri" w:cs="Arial"/>
          <w:bCs/>
        </w:rPr>
        <w:t>Irwindale</w:t>
      </w:r>
      <w:proofErr w:type="spellEnd"/>
      <w:r w:rsidRPr="00937DDF">
        <w:rPr>
          <w:rFonts w:ascii="Calibri" w:hAnsi="Calibri" w:cs="Arial"/>
          <w:bCs/>
        </w:rPr>
        <w:t xml:space="preserve">, Industry, Avocado Heights, La Puente, </w:t>
      </w:r>
      <w:proofErr w:type="spellStart"/>
      <w:r w:rsidRPr="00937DDF">
        <w:rPr>
          <w:rFonts w:ascii="Calibri" w:hAnsi="Calibri" w:cs="Arial"/>
          <w:bCs/>
        </w:rPr>
        <w:t>Valinda</w:t>
      </w:r>
      <w:proofErr w:type="spellEnd"/>
      <w:r w:rsidRPr="00937DDF">
        <w:rPr>
          <w:rFonts w:ascii="Calibri" w:hAnsi="Calibri" w:cs="Arial"/>
          <w:bCs/>
        </w:rPr>
        <w:t>, West Covina, Vincent, Azusa, Citrus, Covina, Temple City, Arcadia and surrounding neighborhoods.</w:t>
      </w:r>
    </w:p>
    <w:p w:rsidR="00937DDF" w:rsidRPr="00937DDF" w:rsidRDefault="00937DDF" w:rsidP="00937DDF">
      <w:pPr>
        <w:rPr>
          <w:rFonts w:ascii="Calibri" w:hAnsi="Calibri" w:cs="Arial"/>
          <w:bCs/>
        </w:rPr>
      </w:pPr>
    </w:p>
    <w:p w:rsidR="00937DDF" w:rsidRPr="00937DDF" w:rsidRDefault="00937DDF" w:rsidP="00937DDF">
      <w:pPr>
        <w:rPr>
          <w:rFonts w:ascii="Calibri" w:hAnsi="Calibri" w:cs="Arial"/>
          <w:bCs/>
        </w:rPr>
      </w:pPr>
      <w:r w:rsidRPr="00937DDF">
        <w:rPr>
          <w:rFonts w:ascii="Calibri" w:hAnsi="Calibri" w:cs="Arial"/>
          <w:bCs/>
        </w:rPr>
        <w:t xml:space="preserve">Senator Hernandez serves </w:t>
      </w:r>
      <w:r w:rsidRPr="00937DDF">
        <w:rPr>
          <w:rFonts w:ascii="Calibri" w:hAnsi="Calibri" w:cs="Arial"/>
          <w:b/>
          <w:bCs/>
        </w:rPr>
        <w:t>as Chair for the Senate Committee on Health and also Chair for the Senate Committee on Legislative Ethics.</w:t>
      </w:r>
      <w:r w:rsidRPr="00937DDF">
        <w:rPr>
          <w:rFonts w:ascii="Calibri" w:hAnsi="Calibri" w:cs="Arial"/>
          <w:bCs/>
        </w:rPr>
        <w:t xml:space="preserve">  He is also a member of the Business, Professions, and Economic Development Committee and the Senate Insurance Committee. Senator Hernandez is the Vice Chair of the San Gabriel Valley Legislative Caucus, made up of 12 Senators and </w:t>
      </w:r>
      <w:proofErr w:type="spellStart"/>
      <w:r w:rsidRPr="00937DDF">
        <w:rPr>
          <w:rFonts w:ascii="Calibri" w:hAnsi="Calibri" w:cs="Arial"/>
          <w:bCs/>
        </w:rPr>
        <w:t>Assemblymembers</w:t>
      </w:r>
      <w:proofErr w:type="spellEnd"/>
      <w:r w:rsidRPr="00937DDF">
        <w:rPr>
          <w:rFonts w:ascii="Calibri" w:hAnsi="Calibri" w:cs="Arial"/>
          <w:bCs/>
        </w:rPr>
        <w:t xml:space="preserve"> representing the greater San Gabriel Valley.  This position has allowed him to work in cooperation with fellow legislators on issues critical to the San Gabriel Valley, including water and transportation.</w:t>
      </w:r>
    </w:p>
    <w:p w:rsidR="00937DDF" w:rsidRDefault="00937DDF" w:rsidP="00B90101">
      <w:pPr>
        <w:rPr>
          <w:rFonts w:ascii="Calibri" w:hAnsi="Calibri" w:cs="Arial"/>
        </w:rPr>
      </w:pPr>
    </w:p>
    <w:sectPr w:rsidR="00937DDF" w:rsidSect="00007306">
      <w:head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04" w:rsidRDefault="00157304" w:rsidP="00B06E9C">
      <w:r>
        <w:separator/>
      </w:r>
    </w:p>
  </w:endnote>
  <w:endnote w:type="continuationSeparator" w:id="0">
    <w:p w:rsidR="00157304" w:rsidRDefault="00157304" w:rsidP="00B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04" w:rsidRDefault="00157304" w:rsidP="00B06E9C">
      <w:r>
        <w:separator/>
      </w:r>
    </w:p>
  </w:footnote>
  <w:footnote w:type="continuationSeparator" w:id="0">
    <w:p w:rsidR="00157304" w:rsidRDefault="00157304" w:rsidP="00B0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66" w:rsidRDefault="0003046B" w:rsidP="002C4D08">
    <w:pPr>
      <w:pStyle w:val="Header"/>
      <w:jc w:val="center"/>
      <w:rPr>
        <w:rFonts w:ascii="Verdana" w:hAnsi="Verdana"/>
        <w:b/>
        <w:sz w:val="32"/>
        <w:szCs w:val="32"/>
      </w:rPr>
    </w:pPr>
    <w:r>
      <w:rPr>
        <w:noProof/>
      </w:rPr>
      <w:drawing>
        <wp:anchor distT="0" distB="0" distL="114300" distR="114300" simplePos="0" relativeHeight="251657728" behindDoc="1" locked="0" layoutInCell="1" allowOverlap="1" wp14:anchorId="549F3BD9" wp14:editId="7BC7E6FE">
          <wp:simplePos x="0" y="0"/>
          <wp:positionH relativeFrom="column">
            <wp:posOffset>-286629</wp:posOffset>
          </wp:positionH>
          <wp:positionV relativeFrom="paragraph">
            <wp:posOffset>-332349</wp:posOffset>
          </wp:positionV>
          <wp:extent cx="1485900" cy="1149985"/>
          <wp:effectExtent l="0" t="0" r="0" b="0"/>
          <wp:wrapTight wrapText="bothSides">
            <wp:wrapPolygon edited="0">
              <wp:start x="0" y="0"/>
              <wp:lineTo x="0" y="21111"/>
              <wp:lineTo x="21323" y="21111"/>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149985"/>
                  </a:xfrm>
                  <a:prstGeom prst="rect">
                    <a:avLst/>
                  </a:prstGeom>
                  <a:noFill/>
                </pic:spPr>
              </pic:pic>
            </a:graphicData>
          </a:graphic>
          <wp14:sizeRelH relativeFrom="page">
            <wp14:pctWidth>0</wp14:pctWidth>
          </wp14:sizeRelH>
          <wp14:sizeRelV relativeFrom="page">
            <wp14:pctHeight>0</wp14:pctHeight>
          </wp14:sizeRelV>
        </wp:anchor>
      </w:drawing>
    </w:r>
    <w:r w:rsidR="00500D66" w:rsidRPr="008E233A">
      <w:rPr>
        <w:rFonts w:ascii="Verdana" w:hAnsi="Verdana"/>
        <w:b/>
        <w:sz w:val="32"/>
        <w:szCs w:val="32"/>
      </w:rPr>
      <w:t>Upcoming Leadership Roundtables</w:t>
    </w:r>
  </w:p>
  <w:p w:rsidR="004C285B" w:rsidRDefault="004C285B" w:rsidP="002C4D08">
    <w:pPr>
      <w:pStyle w:val="Header"/>
      <w:jc w:val="center"/>
      <w:rPr>
        <w:rFonts w:ascii="Verdana" w:hAnsi="Verdana"/>
        <w:b/>
        <w:sz w:val="32"/>
        <w:szCs w:val="32"/>
      </w:rPr>
    </w:pPr>
  </w:p>
  <w:p w:rsidR="00500D66" w:rsidRPr="00134E48" w:rsidRDefault="002C4D08" w:rsidP="008E233A">
    <w:pPr>
      <w:pStyle w:val="Header"/>
    </w:pPr>
    <w:r>
      <w:rPr>
        <w:rFonts w:ascii="Verdana" w:hAnsi="Verdana"/>
        <w:i/>
      </w:rPr>
      <w:t>T</w:t>
    </w:r>
    <w:r w:rsidR="00500D66" w:rsidRPr="00134E48">
      <w:rPr>
        <w:rFonts w:ascii="Verdana" w:hAnsi="Verdana"/>
        <w:i/>
      </w:rPr>
      <w:t>hese are exclusive opportunities for BizFed leaders to directly engage senior policy makers. Seating is limited to ensure productive dialogue. To participate, please contact Lara at Lara.Larramendi@bizfed.org.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26C"/>
    <w:multiLevelType w:val="hybridMultilevel"/>
    <w:tmpl w:val="0C6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6165"/>
    <w:multiLevelType w:val="hybridMultilevel"/>
    <w:tmpl w:val="E4FA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E37B5"/>
    <w:multiLevelType w:val="multilevel"/>
    <w:tmpl w:val="9268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A5D06"/>
    <w:multiLevelType w:val="hybridMultilevel"/>
    <w:tmpl w:val="CF744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2261B"/>
    <w:multiLevelType w:val="hybridMultilevel"/>
    <w:tmpl w:val="096CB6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5A73A47"/>
    <w:multiLevelType w:val="hybridMultilevel"/>
    <w:tmpl w:val="E48EA4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BD53F33"/>
    <w:multiLevelType w:val="multilevel"/>
    <w:tmpl w:val="7E5A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72747"/>
    <w:multiLevelType w:val="hybridMultilevel"/>
    <w:tmpl w:val="3454C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D14768"/>
    <w:multiLevelType w:val="multilevel"/>
    <w:tmpl w:val="4816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06753"/>
    <w:multiLevelType w:val="hybridMultilevel"/>
    <w:tmpl w:val="2F62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17A63"/>
    <w:multiLevelType w:val="multilevel"/>
    <w:tmpl w:val="DED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37E12"/>
    <w:multiLevelType w:val="hybridMultilevel"/>
    <w:tmpl w:val="B886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8040A"/>
    <w:multiLevelType w:val="hybridMultilevel"/>
    <w:tmpl w:val="7F902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22304E"/>
    <w:multiLevelType w:val="hybridMultilevel"/>
    <w:tmpl w:val="CB42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86792"/>
    <w:multiLevelType w:val="hybridMultilevel"/>
    <w:tmpl w:val="5622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42E6C"/>
    <w:multiLevelType w:val="hybridMultilevel"/>
    <w:tmpl w:val="5F2C7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26985"/>
    <w:multiLevelType w:val="hybridMultilevel"/>
    <w:tmpl w:val="A938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C382B"/>
    <w:multiLevelType w:val="hybridMultilevel"/>
    <w:tmpl w:val="22B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6020F"/>
    <w:multiLevelType w:val="hybridMultilevel"/>
    <w:tmpl w:val="4408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BB46EE"/>
    <w:multiLevelType w:val="multilevel"/>
    <w:tmpl w:val="A856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25EDB"/>
    <w:multiLevelType w:val="multilevel"/>
    <w:tmpl w:val="7746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980F67"/>
    <w:multiLevelType w:val="hybridMultilevel"/>
    <w:tmpl w:val="1D44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FE4F75"/>
    <w:multiLevelType w:val="hybridMultilevel"/>
    <w:tmpl w:val="E6D0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460118"/>
    <w:multiLevelType w:val="hybridMultilevel"/>
    <w:tmpl w:val="3F06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60E49"/>
    <w:multiLevelType w:val="hybridMultilevel"/>
    <w:tmpl w:val="C98804A0"/>
    <w:lvl w:ilvl="0" w:tplc="DE203552">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6E015A0A"/>
    <w:multiLevelType w:val="multilevel"/>
    <w:tmpl w:val="117E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77B12"/>
    <w:multiLevelType w:val="multilevel"/>
    <w:tmpl w:val="770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E81776"/>
    <w:multiLevelType w:val="hybridMultilevel"/>
    <w:tmpl w:val="9B60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36122"/>
    <w:multiLevelType w:val="multilevel"/>
    <w:tmpl w:val="6198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9463EF"/>
    <w:multiLevelType w:val="hybridMultilevel"/>
    <w:tmpl w:val="2384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9B09AA"/>
    <w:multiLevelType w:val="hybridMultilevel"/>
    <w:tmpl w:val="E9E4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250A9C"/>
    <w:multiLevelType w:val="hybridMultilevel"/>
    <w:tmpl w:val="7DD8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5"/>
  </w:num>
  <w:num w:numId="4">
    <w:abstractNumId w:val="28"/>
  </w:num>
  <w:num w:numId="5">
    <w:abstractNumId w:val="10"/>
  </w:num>
  <w:num w:numId="6">
    <w:abstractNumId w:val="20"/>
  </w:num>
  <w:num w:numId="7">
    <w:abstractNumId w:val="26"/>
  </w:num>
  <w:num w:numId="8">
    <w:abstractNumId w:val="19"/>
  </w:num>
  <w:num w:numId="9">
    <w:abstractNumId w:val="6"/>
  </w:num>
  <w:num w:numId="10">
    <w:abstractNumId w:val="0"/>
  </w:num>
  <w:num w:numId="11">
    <w:abstractNumId w:val="11"/>
  </w:num>
  <w:num w:numId="12">
    <w:abstractNumId w:val="17"/>
  </w:num>
  <w:num w:numId="13">
    <w:abstractNumId w:val="23"/>
  </w:num>
  <w:num w:numId="14">
    <w:abstractNumId w:val="13"/>
  </w:num>
  <w:num w:numId="15">
    <w:abstractNumId w:val="12"/>
  </w:num>
  <w:num w:numId="16">
    <w:abstractNumId w:val="18"/>
  </w:num>
  <w:num w:numId="17">
    <w:abstractNumId w:val="21"/>
  </w:num>
  <w:num w:numId="18">
    <w:abstractNumId w:val="22"/>
  </w:num>
  <w:num w:numId="19">
    <w:abstractNumId w:val="1"/>
  </w:num>
  <w:num w:numId="20">
    <w:abstractNumId w:val="3"/>
  </w:num>
  <w:num w:numId="21">
    <w:abstractNumId w:val="27"/>
  </w:num>
  <w:num w:numId="22">
    <w:abstractNumId w:val="14"/>
  </w:num>
  <w:num w:numId="23">
    <w:abstractNumId w:val="16"/>
  </w:num>
  <w:num w:numId="24">
    <w:abstractNumId w:val="30"/>
  </w:num>
  <w:num w:numId="25">
    <w:abstractNumId w:val="29"/>
  </w:num>
  <w:num w:numId="26">
    <w:abstractNumId w:val="31"/>
  </w:num>
  <w:num w:numId="27">
    <w:abstractNumId w:val="15"/>
  </w:num>
  <w:num w:numId="28">
    <w:abstractNumId w:val="4"/>
  </w:num>
  <w:num w:numId="29">
    <w:abstractNumId w:val="5"/>
  </w:num>
  <w:num w:numId="30">
    <w:abstractNumId w:val="7"/>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98"/>
    <w:rsid w:val="00004BB8"/>
    <w:rsid w:val="00007306"/>
    <w:rsid w:val="00012050"/>
    <w:rsid w:val="0001316A"/>
    <w:rsid w:val="00020180"/>
    <w:rsid w:val="00023E67"/>
    <w:rsid w:val="00024916"/>
    <w:rsid w:val="00026DC9"/>
    <w:rsid w:val="0003046B"/>
    <w:rsid w:val="00043014"/>
    <w:rsid w:val="000656F7"/>
    <w:rsid w:val="00073F2E"/>
    <w:rsid w:val="000A321F"/>
    <w:rsid w:val="000B028D"/>
    <w:rsid w:val="000C00AC"/>
    <w:rsid w:val="000C72A3"/>
    <w:rsid w:val="000E3E4B"/>
    <w:rsid w:val="00116833"/>
    <w:rsid w:val="00131C99"/>
    <w:rsid w:val="001331EE"/>
    <w:rsid w:val="00134E48"/>
    <w:rsid w:val="00157304"/>
    <w:rsid w:val="00164674"/>
    <w:rsid w:val="00166DFD"/>
    <w:rsid w:val="001702B4"/>
    <w:rsid w:val="00170A9F"/>
    <w:rsid w:val="0017327F"/>
    <w:rsid w:val="00182659"/>
    <w:rsid w:val="001D4F57"/>
    <w:rsid w:val="001E1334"/>
    <w:rsid w:val="001F29EC"/>
    <w:rsid w:val="001F5C1D"/>
    <w:rsid w:val="00210489"/>
    <w:rsid w:val="00222615"/>
    <w:rsid w:val="00225F20"/>
    <w:rsid w:val="0024677C"/>
    <w:rsid w:val="00252BB8"/>
    <w:rsid w:val="00266A70"/>
    <w:rsid w:val="002A0C82"/>
    <w:rsid w:val="002A2D60"/>
    <w:rsid w:val="002C4D08"/>
    <w:rsid w:val="002C651F"/>
    <w:rsid w:val="002F241C"/>
    <w:rsid w:val="002F6184"/>
    <w:rsid w:val="0030594C"/>
    <w:rsid w:val="00315D7A"/>
    <w:rsid w:val="00322729"/>
    <w:rsid w:val="00325F68"/>
    <w:rsid w:val="003352AE"/>
    <w:rsid w:val="00351D98"/>
    <w:rsid w:val="00362CDF"/>
    <w:rsid w:val="00367CC4"/>
    <w:rsid w:val="00382E63"/>
    <w:rsid w:val="003A0F1D"/>
    <w:rsid w:val="003A6E93"/>
    <w:rsid w:val="003E2EDB"/>
    <w:rsid w:val="003F58FA"/>
    <w:rsid w:val="00407320"/>
    <w:rsid w:val="00410C7D"/>
    <w:rsid w:val="00422D51"/>
    <w:rsid w:val="00435D35"/>
    <w:rsid w:val="00456821"/>
    <w:rsid w:val="004853D8"/>
    <w:rsid w:val="004B0742"/>
    <w:rsid w:val="004B3D88"/>
    <w:rsid w:val="004C285B"/>
    <w:rsid w:val="004D5D78"/>
    <w:rsid w:val="004E7827"/>
    <w:rsid w:val="00500D66"/>
    <w:rsid w:val="00502895"/>
    <w:rsid w:val="005342F1"/>
    <w:rsid w:val="00541A91"/>
    <w:rsid w:val="00565778"/>
    <w:rsid w:val="0056601B"/>
    <w:rsid w:val="00574A0C"/>
    <w:rsid w:val="00593170"/>
    <w:rsid w:val="005B0E8F"/>
    <w:rsid w:val="005B226A"/>
    <w:rsid w:val="005B363D"/>
    <w:rsid w:val="005B7470"/>
    <w:rsid w:val="005C6DAF"/>
    <w:rsid w:val="005D1DE9"/>
    <w:rsid w:val="005D2836"/>
    <w:rsid w:val="005F2FC5"/>
    <w:rsid w:val="00607CED"/>
    <w:rsid w:val="006143C3"/>
    <w:rsid w:val="0063173D"/>
    <w:rsid w:val="00646FC1"/>
    <w:rsid w:val="00666C03"/>
    <w:rsid w:val="006768C4"/>
    <w:rsid w:val="006A4347"/>
    <w:rsid w:val="006C0258"/>
    <w:rsid w:val="006C2D75"/>
    <w:rsid w:val="006D2EED"/>
    <w:rsid w:val="006D54B4"/>
    <w:rsid w:val="006E11D7"/>
    <w:rsid w:val="006E7167"/>
    <w:rsid w:val="00700914"/>
    <w:rsid w:val="00723A07"/>
    <w:rsid w:val="00777BB9"/>
    <w:rsid w:val="007B2B74"/>
    <w:rsid w:val="007D1E96"/>
    <w:rsid w:val="00803FB9"/>
    <w:rsid w:val="00816331"/>
    <w:rsid w:val="008205DE"/>
    <w:rsid w:val="008B7AA5"/>
    <w:rsid w:val="008E1D2A"/>
    <w:rsid w:val="008E233A"/>
    <w:rsid w:val="00906C86"/>
    <w:rsid w:val="00937DDF"/>
    <w:rsid w:val="009568D7"/>
    <w:rsid w:val="00963617"/>
    <w:rsid w:val="00993650"/>
    <w:rsid w:val="009A1E78"/>
    <w:rsid w:val="009A5714"/>
    <w:rsid w:val="009C73C1"/>
    <w:rsid w:val="009C7C88"/>
    <w:rsid w:val="009D6ED3"/>
    <w:rsid w:val="009E16FC"/>
    <w:rsid w:val="009F4E01"/>
    <w:rsid w:val="009F54F0"/>
    <w:rsid w:val="00A03E9B"/>
    <w:rsid w:val="00A4098E"/>
    <w:rsid w:val="00A42CC5"/>
    <w:rsid w:val="00A5133B"/>
    <w:rsid w:val="00A56136"/>
    <w:rsid w:val="00A6605B"/>
    <w:rsid w:val="00A9309F"/>
    <w:rsid w:val="00AA6DE5"/>
    <w:rsid w:val="00AC047A"/>
    <w:rsid w:val="00AD31D4"/>
    <w:rsid w:val="00AE2D10"/>
    <w:rsid w:val="00AE7C62"/>
    <w:rsid w:val="00B02A1D"/>
    <w:rsid w:val="00B06E9C"/>
    <w:rsid w:val="00B07DA9"/>
    <w:rsid w:val="00B10E8E"/>
    <w:rsid w:val="00B20DE9"/>
    <w:rsid w:val="00B25AB0"/>
    <w:rsid w:val="00B35865"/>
    <w:rsid w:val="00B56A92"/>
    <w:rsid w:val="00B619DC"/>
    <w:rsid w:val="00B81D83"/>
    <w:rsid w:val="00B90101"/>
    <w:rsid w:val="00BA343E"/>
    <w:rsid w:val="00C14B4F"/>
    <w:rsid w:val="00C17365"/>
    <w:rsid w:val="00C379FA"/>
    <w:rsid w:val="00C6004D"/>
    <w:rsid w:val="00C6524C"/>
    <w:rsid w:val="00C717F3"/>
    <w:rsid w:val="00C75A1F"/>
    <w:rsid w:val="00C76EE5"/>
    <w:rsid w:val="00C85CAD"/>
    <w:rsid w:val="00C91B09"/>
    <w:rsid w:val="00CA0E4C"/>
    <w:rsid w:val="00CE0E9C"/>
    <w:rsid w:val="00CF5683"/>
    <w:rsid w:val="00D1048C"/>
    <w:rsid w:val="00D2542F"/>
    <w:rsid w:val="00D302D3"/>
    <w:rsid w:val="00D447CF"/>
    <w:rsid w:val="00D4758E"/>
    <w:rsid w:val="00D50417"/>
    <w:rsid w:val="00D67661"/>
    <w:rsid w:val="00D94CD3"/>
    <w:rsid w:val="00D97828"/>
    <w:rsid w:val="00DB29F5"/>
    <w:rsid w:val="00DB6241"/>
    <w:rsid w:val="00DC0CD2"/>
    <w:rsid w:val="00DF201C"/>
    <w:rsid w:val="00DF3980"/>
    <w:rsid w:val="00E123E2"/>
    <w:rsid w:val="00E96335"/>
    <w:rsid w:val="00EB1627"/>
    <w:rsid w:val="00EC05C9"/>
    <w:rsid w:val="00F03639"/>
    <w:rsid w:val="00F7073E"/>
    <w:rsid w:val="00F81E98"/>
    <w:rsid w:val="00F95033"/>
    <w:rsid w:val="00F950D9"/>
    <w:rsid w:val="00F960F8"/>
    <w:rsid w:val="00FA202F"/>
    <w:rsid w:val="00FA55BD"/>
    <w:rsid w:val="00FA7D09"/>
    <w:rsid w:val="00FB17B7"/>
    <w:rsid w:val="00FC5D88"/>
    <w:rsid w:val="00FC7F27"/>
    <w:rsid w:val="00FD3ED9"/>
    <w:rsid w:val="00FE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A3756A-AE4C-4BEC-B821-D892890C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81E98"/>
    <w:rPr>
      <w:rFonts w:cs="Times New Roman"/>
    </w:rPr>
  </w:style>
  <w:style w:type="paragraph" w:styleId="ListParagraph">
    <w:name w:val="List Paragraph"/>
    <w:basedOn w:val="Normal"/>
    <w:uiPriority w:val="99"/>
    <w:qFormat/>
    <w:rsid w:val="00F81E98"/>
    <w:pPr>
      <w:ind w:left="720"/>
      <w:contextualSpacing/>
    </w:pPr>
  </w:style>
  <w:style w:type="character" w:styleId="Hyperlink">
    <w:name w:val="Hyperlink"/>
    <w:basedOn w:val="DefaultParagraphFont"/>
    <w:uiPriority w:val="99"/>
    <w:rsid w:val="005D1DE9"/>
    <w:rPr>
      <w:rFonts w:cs="Times New Roman"/>
      <w:color w:val="0000FF"/>
      <w:u w:val="single"/>
    </w:rPr>
  </w:style>
  <w:style w:type="paragraph" w:styleId="BalloonText">
    <w:name w:val="Balloon Text"/>
    <w:basedOn w:val="Normal"/>
    <w:link w:val="BalloonTextChar"/>
    <w:uiPriority w:val="99"/>
    <w:semiHidden/>
    <w:rsid w:val="00D10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1048C"/>
    <w:rPr>
      <w:rFonts w:ascii="Lucida Grande" w:hAnsi="Lucida Grande" w:cs="Lucida Grande"/>
      <w:sz w:val="18"/>
      <w:szCs w:val="18"/>
    </w:rPr>
  </w:style>
  <w:style w:type="paragraph" w:styleId="Header">
    <w:name w:val="header"/>
    <w:basedOn w:val="Normal"/>
    <w:link w:val="HeaderChar"/>
    <w:uiPriority w:val="99"/>
    <w:rsid w:val="00B06E9C"/>
    <w:pPr>
      <w:tabs>
        <w:tab w:val="center" w:pos="4320"/>
        <w:tab w:val="right" w:pos="8640"/>
      </w:tabs>
    </w:pPr>
  </w:style>
  <w:style w:type="character" w:customStyle="1" w:styleId="HeaderChar">
    <w:name w:val="Header Char"/>
    <w:basedOn w:val="DefaultParagraphFont"/>
    <w:link w:val="Header"/>
    <w:uiPriority w:val="99"/>
    <w:locked/>
    <w:rsid w:val="00B06E9C"/>
    <w:rPr>
      <w:rFonts w:cs="Times New Roman"/>
    </w:rPr>
  </w:style>
  <w:style w:type="paragraph" w:styleId="Footer">
    <w:name w:val="footer"/>
    <w:basedOn w:val="Normal"/>
    <w:link w:val="FooterChar"/>
    <w:uiPriority w:val="99"/>
    <w:rsid w:val="00B06E9C"/>
    <w:pPr>
      <w:tabs>
        <w:tab w:val="center" w:pos="4320"/>
        <w:tab w:val="right" w:pos="8640"/>
      </w:tabs>
    </w:pPr>
  </w:style>
  <w:style w:type="character" w:customStyle="1" w:styleId="FooterChar">
    <w:name w:val="Footer Char"/>
    <w:basedOn w:val="DefaultParagraphFont"/>
    <w:link w:val="Footer"/>
    <w:uiPriority w:val="99"/>
    <w:locked/>
    <w:rsid w:val="00B06E9C"/>
    <w:rPr>
      <w:rFonts w:cs="Times New Roman"/>
    </w:rPr>
  </w:style>
  <w:style w:type="paragraph" w:styleId="NormalWeb">
    <w:name w:val="Normal (Web)"/>
    <w:basedOn w:val="Normal"/>
    <w:uiPriority w:val="99"/>
    <w:semiHidden/>
    <w:rsid w:val="005D2836"/>
    <w:pPr>
      <w:spacing w:before="100" w:beforeAutospacing="1" w:after="100" w:afterAutospacing="1"/>
    </w:pPr>
    <w:rPr>
      <w:rFonts w:ascii="Times" w:hAnsi="Times"/>
      <w:sz w:val="20"/>
      <w:szCs w:val="20"/>
    </w:rPr>
  </w:style>
  <w:style w:type="character" w:customStyle="1" w:styleId="aqj">
    <w:name w:val="aqj"/>
    <w:basedOn w:val="DefaultParagraphFont"/>
    <w:uiPriority w:val="99"/>
    <w:rsid w:val="00023E67"/>
    <w:rPr>
      <w:rFonts w:cs="Times New Roman"/>
    </w:rPr>
  </w:style>
  <w:style w:type="character" w:styleId="Emphasis">
    <w:name w:val="Emphasis"/>
    <w:basedOn w:val="DefaultParagraphFont"/>
    <w:uiPriority w:val="99"/>
    <w:qFormat/>
    <w:rsid w:val="00023E67"/>
    <w:rPr>
      <w:rFonts w:cs="Times New Roman"/>
      <w:i/>
      <w:iCs/>
    </w:rPr>
  </w:style>
  <w:style w:type="character" w:styleId="Strong">
    <w:name w:val="Strong"/>
    <w:basedOn w:val="DefaultParagraphFont"/>
    <w:uiPriority w:val="99"/>
    <w:qFormat/>
    <w:rsid w:val="00023E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5600">
      <w:bodyDiv w:val="1"/>
      <w:marLeft w:val="0"/>
      <w:marRight w:val="0"/>
      <w:marTop w:val="0"/>
      <w:marBottom w:val="0"/>
      <w:divBdr>
        <w:top w:val="none" w:sz="0" w:space="0" w:color="auto"/>
        <w:left w:val="none" w:sz="0" w:space="0" w:color="auto"/>
        <w:bottom w:val="none" w:sz="0" w:space="0" w:color="auto"/>
        <w:right w:val="none" w:sz="0" w:space="0" w:color="auto"/>
      </w:divBdr>
    </w:div>
    <w:div w:id="682900478">
      <w:bodyDiv w:val="1"/>
      <w:marLeft w:val="0"/>
      <w:marRight w:val="0"/>
      <w:marTop w:val="0"/>
      <w:marBottom w:val="0"/>
      <w:divBdr>
        <w:top w:val="none" w:sz="0" w:space="0" w:color="auto"/>
        <w:left w:val="none" w:sz="0" w:space="0" w:color="auto"/>
        <w:bottom w:val="none" w:sz="0" w:space="0" w:color="auto"/>
        <w:right w:val="none" w:sz="0" w:space="0" w:color="auto"/>
      </w:divBdr>
    </w:div>
    <w:div w:id="751974429">
      <w:bodyDiv w:val="1"/>
      <w:marLeft w:val="0"/>
      <w:marRight w:val="0"/>
      <w:marTop w:val="0"/>
      <w:marBottom w:val="0"/>
      <w:divBdr>
        <w:top w:val="none" w:sz="0" w:space="0" w:color="auto"/>
        <w:left w:val="none" w:sz="0" w:space="0" w:color="auto"/>
        <w:bottom w:val="none" w:sz="0" w:space="0" w:color="auto"/>
        <w:right w:val="none" w:sz="0" w:space="0" w:color="auto"/>
      </w:divBdr>
    </w:div>
    <w:div w:id="1100838670">
      <w:bodyDiv w:val="1"/>
      <w:marLeft w:val="0"/>
      <w:marRight w:val="0"/>
      <w:marTop w:val="0"/>
      <w:marBottom w:val="0"/>
      <w:divBdr>
        <w:top w:val="none" w:sz="0" w:space="0" w:color="auto"/>
        <w:left w:val="none" w:sz="0" w:space="0" w:color="auto"/>
        <w:bottom w:val="none" w:sz="0" w:space="0" w:color="auto"/>
        <w:right w:val="none" w:sz="0" w:space="0" w:color="auto"/>
      </w:divBdr>
    </w:div>
    <w:div w:id="1119488186">
      <w:marLeft w:val="0"/>
      <w:marRight w:val="0"/>
      <w:marTop w:val="0"/>
      <w:marBottom w:val="0"/>
      <w:divBdr>
        <w:top w:val="none" w:sz="0" w:space="0" w:color="auto"/>
        <w:left w:val="none" w:sz="0" w:space="0" w:color="auto"/>
        <w:bottom w:val="none" w:sz="0" w:space="0" w:color="auto"/>
        <w:right w:val="none" w:sz="0" w:space="0" w:color="auto"/>
      </w:divBdr>
    </w:div>
    <w:div w:id="1119488188">
      <w:marLeft w:val="0"/>
      <w:marRight w:val="0"/>
      <w:marTop w:val="0"/>
      <w:marBottom w:val="0"/>
      <w:divBdr>
        <w:top w:val="none" w:sz="0" w:space="0" w:color="auto"/>
        <w:left w:val="none" w:sz="0" w:space="0" w:color="auto"/>
        <w:bottom w:val="none" w:sz="0" w:space="0" w:color="auto"/>
        <w:right w:val="none" w:sz="0" w:space="0" w:color="auto"/>
      </w:divBdr>
    </w:div>
    <w:div w:id="1119488191">
      <w:marLeft w:val="0"/>
      <w:marRight w:val="0"/>
      <w:marTop w:val="0"/>
      <w:marBottom w:val="0"/>
      <w:divBdr>
        <w:top w:val="none" w:sz="0" w:space="0" w:color="auto"/>
        <w:left w:val="none" w:sz="0" w:space="0" w:color="auto"/>
        <w:bottom w:val="none" w:sz="0" w:space="0" w:color="auto"/>
        <w:right w:val="none" w:sz="0" w:space="0" w:color="auto"/>
      </w:divBdr>
    </w:div>
    <w:div w:id="1119488193">
      <w:marLeft w:val="0"/>
      <w:marRight w:val="0"/>
      <w:marTop w:val="0"/>
      <w:marBottom w:val="0"/>
      <w:divBdr>
        <w:top w:val="none" w:sz="0" w:space="0" w:color="auto"/>
        <w:left w:val="none" w:sz="0" w:space="0" w:color="auto"/>
        <w:bottom w:val="none" w:sz="0" w:space="0" w:color="auto"/>
        <w:right w:val="none" w:sz="0" w:space="0" w:color="auto"/>
      </w:divBdr>
    </w:div>
    <w:div w:id="1119488194">
      <w:marLeft w:val="0"/>
      <w:marRight w:val="0"/>
      <w:marTop w:val="0"/>
      <w:marBottom w:val="0"/>
      <w:divBdr>
        <w:top w:val="none" w:sz="0" w:space="0" w:color="auto"/>
        <w:left w:val="none" w:sz="0" w:space="0" w:color="auto"/>
        <w:bottom w:val="none" w:sz="0" w:space="0" w:color="auto"/>
        <w:right w:val="none" w:sz="0" w:space="0" w:color="auto"/>
      </w:divBdr>
    </w:div>
    <w:div w:id="1119488197">
      <w:marLeft w:val="0"/>
      <w:marRight w:val="0"/>
      <w:marTop w:val="0"/>
      <w:marBottom w:val="0"/>
      <w:divBdr>
        <w:top w:val="none" w:sz="0" w:space="0" w:color="auto"/>
        <w:left w:val="none" w:sz="0" w:space="0" w:color="auto"/>
        <w:bottom w:val="none" w:sz="0" w:space="0" w:color="auto"/>
        <w:right w:val="none" w:sz="0" w:space="0" w:color="auto"/>
      </w:divBdr>
      <w:divsChild>
        <w:div w:id="1119488203">
          <w:marLeft w:val="0"/>
          <w:marRight w:val="0"/>
          <w:marTop w:val="0"/>
          <w:marBottom w:val="0"/>
          <w:divBdr>
            <w:top w:val="none" w:sz="0" w:space="0" w:color="auto"/>
            <w:left w:val="none" w:sz="0" w:space="0" w:color="auto"/>
            <w:bottom w:val="none" w:sz="0" w:space="0" w:color="auto"/>
            <w:right w:val="none" w:sz="0" w:space="0" w:color="auto"/>
          </w:divBdr>
        </w:div>
        <w:div w:id="1119488204">
          <w:marLeft w:val="0"/>
          <w:marRight w:val="0"/>
          <w:marTop w:val="0"/>
          <w:marBottom w:val="0"/>
          <w:divBdr>
            <w:top w:val="none" w:sz="0" w:space="0" w:color="auto"/>
            <w:left w:val="none" w:sz="0" w:space="0" w:color="auto"/>
            <w:bottom w:val="none" w:sz="0" w:space="0" w:color="auto"/>
            <w:right w:val="none" w:sz="0" w:space="0" w:color="auto"/>
          </w:divBdr>
          <w:divsChild>
            <w:div w:id="1119488198">
              <w:marLeft w:val="0"/>
              <w:marRight w:val="0"/>
              <w:marTop w:val="0"/>
              <w:marBottom w:val="0"/>
              <w:divBdr>
                <w:top w:val="none" w:sz="0" w:space="0" w:color="auto"/>
                <w:left w:val="none" w:sz="0" w:space="0" w:color="auto"/>
                <w:bottom w:val="none" w:sz="0" w:space="0" w:color="auto"/>
                <w:right w:val="none" w:sz="0" w:space="0" w:color="auto"/>
              </w:divBdr>
              <w:divsChild>
                <w:div w:id="1119488192">
                  <w:marLeft w:val="0"/>
                  <w:marRight w:val="0"/>
                  <w:marTop w:val="0"/>
                  <w:marBottom w:val="0"/>
                  <w:divBdr>
                    <w:top w:val="none" w:sz="0" w:space="0" w:color="auto"/>
                    <w:left w:val="none" w:sz="0" w:space="0" w:color="auto"/>
                    <w:bottom w:val="none" w:sz="0" w:space="0" w:color="auto"/>
                    <w:right w:val="none" w:sz="0" w:space="0" w:color="auto"/>
                  </w:divBdr>
                  <w:divsChild>
                    <w:div w:id="11194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88199">
      <w:marLeft w:val="0"/>
      <w:marRight w:val="0"/>
      <w:marTop w:val="0"/>
      <w:marBottom w:val="0"/>
      <w:divBdr>
        <w:top w:val="none" w:sz="0" w:space="0" w:color="auto"/>
        <w:left w:val="none" w:sz="0" w:space="0" w:color="auto"/>
        <w:bottom w:val="none" w:sz="0" w:space="0" w:color="auto"/>
        <w:right w:val="none" w:sz="0" w:space="0" w:color="auto"/>
      </w:divBdr>
    </w:div>
    <w:div w:id="1119488201">
      <w:marLeft w:val="0"/>
      <w:marRight w:val="0"/>
      <w:marTop w:val="0"/>
      <w:marBottom w:val="0"/>
      <w:divBdr>
        <w:top w:val="none" w:sz="0" w:space="0" w:color="auto"/>
        <w:left w:val="none" w:sz="0" w:space="0" w:color="auto"/>
        <w:bottom w:val="none" w:sz="0" w:space="0" w:color="auto"/>
        <w:right w:val="none" w:sz="0" w:space="0" w:color="auto"/>
      </w:divBdr>
    </w:div>
    <w:div w:id="1119488205">
      <w:marLeft w:val="0"/>
      <w:marRight w:val="0"/>
      <w:marTop w:val="0"/>
      <w:marBottom w:val="0"/>
      <w:divBdr>
        <w:top w:val="none" w:sz="0" w:space="0" w:color="auto"/>
        <w:left w:val="none" w:sz="0" w:space="0" w:color="auto"/>
        <w:bottom w:val="none" w:sz="0" w:space="0" w:color="auto"/>
        <w:right w:val="none" w:sz="0" w:space="0" w:color="auto"/>
      </w:divBdr>
    </w:div>
    <w:div w:id="1119488207">
      <w:marLeft w:val="0"/>
      <w:marRight w:val="0"/>
      <w:marTop w:val="0"/>
      <w:marBottom w:val="0"/>
      <w:divBdr>
        <w:top w:val="none" w:sz="0" w:space="0" w:color="auto"/>
        <w:left w:val="none" w:sz="0" w:space="0" w:color="auto"/>
        <w:bottom w:val="none" w:sz="0" w:space="0" w:color="auto"/>
        <w:right w:val="none" w:sz="0" w:space="0" w:color="auto"/>
      </w:divBdr>
    </w:div>
    <w:div w:id="1119488208">
      <w:marLeft w:val="0"/>
      <w:marRight w:val="0"/>
      <w:marTop w:val="0"/>
      <w:marBottom w:val="0"/>
      <w:divBdr>
        <w:top w:val="none" w:sz="0" w:space="0" w:color="auto"/>
        <w:left w:val="none" w:sz="0" w:space="0" w:color="auto"/>
        <w:bottom w:val="none" w:sz="0" w:space="0" w:color="auto"/>
        <w:right w:val="none" w:sz="0" w:space="0" w:color="auto"/>
      </w:divBdr>
    </w:div>
    <w:div w:id="1119488211">
      <w:marLeft w:val="0"/>
      <w:marRight w:val="0"/>
      <w:marTop w:val="0"/>
      <w:marBottom w:val="0"/>
      <w:divBdr>
        <w:top w:val="none" w:sz="0" w:space="0" w:color="auto"/>
        <w:left w:val="none" w:sz="0" w:space="0" w:color="auto"/>
        <w:bottom w:val="none" w:sz="0" w:space="0" w:color="auto"/>
        <w:right w:val="none" w:sz="0" w:space="0" w:color="auto"/>
      </w:divBdr>
    </w:div>
    <w:div w:id="1119488212">
      <w:marLeft w:val="0"/>
      <w:marRight w:val="0"/>
      <w:marTop w:val="0"/>
      <w:marBottom w:val="0"/>
      <w:divBdr>
        <w:top w:val="none" w:sz="0" w:space="0" w:color="auto"/>
        <w:left w:val="none" w:sz="0" w:space="0" w:color="auto"/>
        <w:bottom w:val="none" w:sz="0" w:space="0" w:color="auto"/>
        <w:right w:val="none" w:sz="0" w:space="0" w:color="auto"/>
      </w:divBdr>
    </w:div>
    <w:div w:id="1119488213">
      <w:marLeft w:val="0"/>
      <w:marRight w:val="0"/>
      <w:marTop w:val="0"/>
      <w:marBottom w:val="0"/>
      <w:divBdr>
        <w:top w:val="none" w:sz="0" w:space="0" w:color="auto"/>
        <w:left w:val="none" w:sz="0" w:space="0" w:color="auto"/>
        <w:bottom w:val="none" w:sz="0" w:space="0" w:color="auto"/>
        <w:right w:val="none" w:sz="0" w:space="0" w:color="auto"/>
      </w:divBdr>
    </w:div>
    <w:div w:id="1119488215">
      <w:marLeft w:val="0"/>
      <w:marRight w:val="0"/>
      <w:marTop w:val="0"/>
      <w:marBottom w:val="0"/>
      <w:divBdr>
        <w:top w:val="none" w:sz="0" w:space="0" w:color="auto"/>
        <w:left w:val="none" w:sz="0" w:space="0" w:color="auto"/>
        <w:bottom w:val="none" w:sz="0" w:space="0" w:color="auto"/>
        <w:right w:val="none" w:sz="0" w:space="0" w:color="auto"/>
      </w:divBdr>
    </w:div>
    <w:div w:id="1119488216">
      <w:marLeft w:val="0"/>
      <w:marRight w:val="0"/>
      <w:marTop w:val="0"/>
      <w:marBottom w:val="0"/>
      <w:divBdr>
        <w:top w:val="none" w:sz="0" w:space="0" w:color="auto"/>
        <w:left w:val="none" w:sz="0" w:space="0" w:color="auto"/>
        <w:bottom w:val="none" w:sz="0" w:space="0" w:color="auto"/>
        <w:right w:val="none" w:sz="0" w:space="0" w:color="auto"/>
      </w:divBdr>
    </w:div>
    <w:div w:id="1119488218">
      <w:marLeft w:val="0"/>
      <w:marRight w:val="0"/>
      <w:marTop w:val="0"/>
      <w:marBottom w:val="0"/>
      <w:divBdr>
        <w:top w:val="none" w:sz="0" w:space="0" w:color="auto"/>
        <w:left w:val="none" w:sz="0" w:space="0" w:color="auto"/>
        <w:bottom w:val="none" w:sz="0" w:space="0" w:color="auto"/>
        <w:right w:val="none" w:sz="0" w:space="0" w:color="auto"/>
      </w:divBdr>
    </w:div>
    <w:div w:id="1119488220">
      <w:marLeft w:val="0"/>
      <w:marRight w:val="0"/>
      <w:marTop w:val="0"/>
      <w:marBottom w:val="0"/>
      <w:divBdr>
        <w:top w:val="none" w:sz="0" w:space="0" w:color="auto"/>
        <w:left w:val="none" w:sz="0" w:space="0" w:color="auto"/>
        <w:bottom w:val="none" w:sz="0" w:space="0" w:color="auto"/>
        <w:right w:val="none" w:sz="0" w:space="0" w:color="auto"/>
      </w:divBdr>
    </w:div>
    <w:div w:id="1119488223">
      <w:marLeft w:val="0"/>
      <w:marRight w:val="0"/>
      <w:marTop w:val="0"/>
      <w:marBottom w:val="0"/>
      <w:divBdr>
        <w:top w:val="none" w:sz="0" w:space="0" w:color="auto"/>
        <w:left w:val="none" w:sz="0" w:space="0" w:color="auto"/>
        <w:bottom w:val="none" w:sz="0" w:space="0" w:color="auto"/>
        <w:right w:val="none" w:sz="0" w:space="0" w:color="auto"/>
      </w:divBdr>
    </w:div>
    <w:div w:id="1119488227">
      <w:marLeft w:val="0"/>
      <w:marRight w:val="0"/>
      <w:marTop w:val="0"/>
      <w:marBottom w:val="0"/>
      <w:divBdr>
        <w:top w:val="none" w:sz="0" w:space="0" w:color="auto"/>
        <w:left w:val="none" w:sz="0" w:space="0" w:color="auto"/>
        <w:bottom w:val="none" w:sz="0" w:space="0" w:color="auto"/>
        <w:right w:val="none" w:sz="0" w:space="0" w:color="auto"/>
      </w:divBdr>
      <w:divsChild>
        <w:div w:id="1119488187">
          <w:marLeft w:val="0"/>
          <w:marRight w:val="0"/>
          <w:marTop w:val="0"/>
          <w:marBottom w:val="0"/>
          <w:divBdr>
            <w:top w:val="none" w:sz="0" w:space="0" w:color="auto"/>
            <w:left w:val="none" w:sz="0" w:space="0" w:color="auto"/>
            <w:bottom w:val="none" w:sz="0" w:space="0" w:color="auto"/>
            <w:right w:val="none" w:sz="0" w:space="0" w:color="auto"/>
          </w:divBdr>
        </w:div>
        <w:div w:id="1119488190">
          <w:marLeft w:val="0"/>
          <w:marRight w:val="0"/>
          <w:marTop w:val="0"/>
          <w:marBottom w:val="0"/>
          <w:divBdr>
            <w:top w:val="none" w:sz="0" w:space="0" w:color="auto"/>
            <w:left w:val="none" w:sz="0" w:space="0" w:color="auto"/>
            <w:bottom w:val="none" w:sz="0" w:space="0" w:color="auto"/>
            <w:right w:val="none" w:sz="0" w:space="0" w:color="auto"/>
          </w:divBdr>
        </w:div>
        <w:div w:id="1119488195">
          <w:marLeft w:val="0"/>
          <w:marRight w:val="0"/>
          <w:marTop w:val="0"/>
          <w:marBottom w:val="0"/>
          <w:divBdr>
            <w:top w:val="none" w:sz="0" w:space="0" w:color="auto"/>
            <w:left w:val="none" w:sz="0" w:space="0" w:color="auto"/>
            <w:bottom w:val="none" w:sz="0" w:space="0" w:color="auto"/>
            <w:right w:val="none" w:sz="0" w:space="0" w:color="auto"/>
          </w:divBdr>
        </w:div>
        <w:div w:id="1119488200">
          <w:marLeft w:val="0"/>
          <w:marRight w:val="0"/>
          <w:marTop w:val="0"/>
          <w:marBottom w:val="0"/>
          <w:divBdr>
            <w:top w:val="none" w:sz="0" w:space="0" w:color="auto"/>
            <w:left w:val="none" w:sz="0" w:space="0" w:color="auto"/>
            <w:bottom w:val="none" w:sz="0" w:space="0" w:color="auto"/>
            <w:right w:val="none" w:sz="0" w:space="0" w:color="auto"/>
          </w:divBdr>
        </w:div>
        <w:div w:id="1119488202">
          <w:marLeft w:val="0"/>
          <w:marRight w:val="0"/>
          <w:marTop w:val="0"/>
          <w:marBottom w:val="0"/>
          <w:divBdr>
            <w:top w:val="none" w:sz="0" w:space="0" w:color="auto"/>
            <w:left w:val="none" w:sz="0" w:space="0" w:color="auto"/>
            <w:bottom w:val="none" w:sz="0" w:space="0" w:color="auto"/>
            <w:right w:val="none" w:sz="0" w:space="0" w:color="auto"/>
          </w:divBdr>
        </w:div>
        <w:div w:id="1119488206">
          <w:marLeft w:val="0"/>
          <w:marRight w:val="0"/>
          <w:marTop w:val="0"/>
          <w:marBottom w:val="0"/>
          <w:divBdr>
            <w:top w:val="none" w:sz="0" w:space="0" w:color="auto"/>
            <w:left w:val="none" w:sz="0" w:space="0" w:color="auto"/>
            <w:bottom w:val="none" w:sz="0" w:space="0" w:color="auto"/>
            <w:right w:val="none" w:sz="0" w:space="0" w:color="auto"/>
          </w:divBdr>
        </w:div>
        <w:div w:id="1119488210">
          <w:marLeft w:val="0"/>
          <w:marRight w:val="0"/>
          <w:marTop w:val="0"/>
          <w:marBottom w:val="0"/>
          <w:divBdr>
            <w:top w:val="none" w:sz="0" w:space="0" w:color="auto"/>
            <w:left w:val="none" w:sz="0" w:space="0" w:color="auto"/>
            <w:bottom w:val="none" w:sz="0" w:space="0" w:color="auto"/>
            <w:right w:val="none" w:sz="0" w:space="0" w:color="auto"/>
          </w:divBdr>
        </w:div>
        <w:div w:id="1119488217">
          <w:marLeft w:val="0"/>
          <w:marRight w:val="0"/>
          <w:marTop w:val="0"/>
          <w:marBottom w:val="0"/>
          <w:divBdr>
            <w:top w:val="none" w:sz="0" w:space="0" w:color="auto"/>
            <w:left w:val="none" w:sz="0" w:space="0" w:color="auto"/>
            <w:bottom w:val="none" w:sz="0" w:space="0" w:color="auto"/>
            <w:right w:val="none" w:sz="0" w:space="0" w:color="auto"/>
          </w:divBdr>
          <w:divsChild>
            <w:div w:id="1119488214">
              <w:marLeft w:val="0"/>
              <w:marRight w:val="0"/>
              <w:marTop w:val="0"/>
              <w:marBottom w:val="0"/>
              <w:divBdr>
                <w:top w:val="none" w:sz="0" w:space="0" w:color="auto"/>
                <w:left w:val="none" w:sz="0" w:space="0" w:color="auto"/>
                <w:bottom w:val="none" w:sz="0" w:space="0" w:color="auto"/>
                <w:right w:val="none" w:sz="0" w:space="0" w:color="auto"/>
              </w:divBdr>
            </w:div>
            <w:div w:id="1119488224">
              <w:marLeft w:val="0"/>
              <w:marRight w:val="0"/>
              <w:marTop w:val="0"/>
              <w:marBottom w:val="0"/>
              <w:divBdr>
                <w:top w:val="none" w:sz="0" w:space="0" w:color="auto"/>
                <w:left w:val="none" w:sz="0" w:space="0" w:color="auto"/>
                <w:bottom w:val="none" w:sz="0" w:space="0" w:color="auto"/>
                <w:right w:val="none" w:sz="0" w:space="0" w:color="auto"/>
              </w:divBdr>
              <w:divsChild>
                <w:div w:id="1119488229">
                  <w:marLeft w:val="0"/>
                  <w:marRight w:val="0"/>
                  <w:marTop w:val="0"/>
                  <w:marBottom w:val="0"/>
                  <w:divBdr>
                    <w:top w:val="none" w:sz="0" w:space="0" w:color="auto"/>
                    <w:left w:val="none" w:sz="0" w:space="0" w:color="auto"/>
                    <w:bottom w:val="none" w:sz="0" w:space="0" w:color="auto"/>
                    <w:right w:val="none" w:sz="0" w:space="0" w:color="auto"/>
                  </w:divBdr>
                  <w:divsChild>
                    <w:div w:id="11194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88219">
          <w:marLeft w:val="0"/>
          <w:marRight w:val="0"/>
          <w:marTop w:val="0"/>
          <w:marBottom w:val="0"/>
          <w:divBdr>
            <w:top w:val="none" w:sz="0" w:space="0" w:color="auto"/>
            <w:left w:val="none" w:sz="0" w:space="0" w:color="auto"/>
            <w:bottom w:val="none" w:sz="0" w:space="0" w:color="auto"/>
            <w:right w:val="none" w:sz="0" w:space="0" w:color="auto"/>
          </w:divBdr>
        </w:div>
        <w:div w:id="1119488221">
          <w:marLeft w:val="0"/>
          <w:marRight w:val="0"/>
          <w:marTop w:val="0"/>
          <w:marBottom w:val="0"/>
          <w:divBdr>
            <w:top w:val="none" w:sz="0" w:space="0" w:color="auto"/>
            <w:left w:val="none" w:sz="0" w:space="0" w:color="auto"/>
            <w:bottom w:val="none" w:sz="0" w:space="0" w:color="auto"/>
            <w:right w:val="none" w:sz="0" w:space="0" w:color="auto"/>
          </w:divBdr>
        </w:div>
        <w:div w:id="1119488225">
          <w:marLeft w:val="0"/>
          <w:marRight w:val="0"/>
          <w:marTop w:val="0"/>
          <w:marBottom w:val="0"/>
          <w:divBdr>
            <w:top w:val="none" w:sz="0" w:space="0" w:color="auto"/>
            <w:left w:val="none" w:sz="0" w:space="0" w:color="auto"/>
            <w:bottom w:val="none" w:sz="0" w:space="0" w:color="auto"/>
            <w:right w:val="none" w:sz="0" w:space="0" w:color="auto"/>
          </w:divBdr>
        </w:div>
        <w:div w:id="1119488226">
          <w:marLeft w:val="0"/>
          <w:marRight w:val="0"/>
          <w:marTop w:val="0"/>
          <w:marBottom w:val="0"/>
          <w:divBdr>
            <w:top w:val="none" w:sz="0" w:space="0" w:color="auto"/>
            <w:left w:val="none" w:sz="0" w:space="0" w:color="auto"/>
            <w:bottom w:val="none" w:sz="0" w:space="0" w:color="auto"/>
            <w:right w:val="none" w:sz="0" w:space="0" w:color="auto"/>
          </w:divBdr>
        </w:div>
        <w:div w:id="1119488230">
          <w:marLeft w:val="0"/>
          <w:marRight w:val="0"/>
          <w:marTop w:val="0"/>
          <w:marBottom w:val="0"/>
          <w:divBdr>
            <w:top w:val="none" w:sz="0" w:space="0" w:color="auto"/>
            <w:left w:val="none" w:sz="0" w:space="0" w:color="auto"/>
            <w:bottom w:val="none" w:sz="0" w:space="0" w:color="auto"/>
            <w:right w:val="none" w:sz="0" w:space="0" w:color="auto"/>
          </w:divBdr>
        </w:div>
        <w:div w:id="1119488231">
          <w:marLeft w:val="0"/>
          <w:marRight w:val="0"/>
          <w:marTop w:val="0"/>
          <w:marBottom w:val="0"/>
          <w:divBdr>
            <w:top w:val="none" w:sz="0" w:space="0" w:color="auto"/>
            <w:left w:val="none" w:sz="0" w:space="0" w:color="auto"/>
            <w:bottom w:val="none" w:sz="0" w:space="0" w:color="auto"/>
            <w:right w:val="none" w:sz="0" w:space="0" w:color="auto"/>
          </w:divBdr>
          <w:divsChild>
            <w:div w:id="1119488196">
              <w:marLeft w:val="0"/>
              <w:marRight w:val="0"/>
              <w:marTop w:val="0"/>
              <w:marBottom w:val="0"/>
              <w:divBdr>
                <w:top w:val="none" w:sz="0" w:space="0" w:color="auto"/>
                <w:left w:val="none" w:sz="0" w:space="0" w:color="auto"/>
                <w:bottom w:val="none" w:sz="0" w:space="0" w:color="auto"/>
                <w:right w:val="none" w:sz="0" w:space="0" w:color="auto"/>
              </w:divBdr>
            </w:div>
            <w:div w:id="1119488222">
              <w:marLeft w:val="0"/>
              <w:marRight w:val="0"/>
              <w:marTop w:val="0"/>
              <w:marBottom w:val="0"/>
              <w:divBdr>
                <w:top w:val="none" w:sz="0" w:space="0" w:color="auto"/>
                <w:left w:val="none" w:sz="0" w:space="0" w:color="auto"/>
                <w:bottom w:val="none" w:sz="0" w:space="0" w:color="auto"/>
                <w:right w:val="none" w:sz="0" w:space="0" w:color="auto"/>
              </w:divBdr>
            </w:div>
          </w:divsChild>
        </w:div>
        <w:div w:id="1119488233">
          <w:marLeft w:val="0"/>
          <w:marRight w:val="0"/>
          <w:marTop w:val="0"/>
          <w:marBottom w:val="0"/>
          <w:divBdr>
            <w:top w:val="none" w:sz="0" w:space="0" w:color="auto"/>
            <w:left w:val="none" w:sz="0" w:space="0" w:color="auto"/>
            <w:bottom w:val="none" w:sz="0" w:space="0" w:color="auto"/>
            <w:right w:val="none" w:sz="0" w:space="0" w:color="auto"/>
          </w:divBdr>
        </w:div>
        <w:div w:id="1119488234">
          <w:marLeft w:val="0"/>
          <w:marRight w:val="0"/>
          <w:marTop w:val="0"/>
          <w:marBottom w:val="0"/>
          <w:divBdr>
            <w:top w:val="none" w:sz="0" w:space="0" w:color="auto"/>
            <w:left w:val="none" w:sz="0" w:space="0" w:color="auto"/>
            <w:bottom w:val="none" w:sz="0" w:space="0" w:color="auto"/>
            <w:right w:val="none" w:sz="0" w:space="0" w:color="auto"/>
          </w:divBdr>
        </w:div>
      </w:divsChild>
    </w:div>
    <w:div w:id="1119488228">
      <w:marLeft w:val="0"/>
      <w:marRight w:val="0"/>
      <w:marTop w:val="0"/>
      <w:marBottom w:val="0"/>
      <w:divBdr>
        <w:top w:val="none" w:sz="0" w:space="0" w:color="auto"/>
        <w:left w:val="none" w:sz="0" w:space="0" w:color="auto"/>
        <w:bottom w:val="none" w:sz="0" w:space="0" w:color="auto"/>
        <w:right w:val="none" w:sz="0" w:space="0" w:color="auto"/>
      </w:divBdr>
    </w:div>
    <w:div w:id="1119488232">
      <w:marLeft w:val="0"/>
      <w:marRight w:val="0"/>
      <w:marTop w:val="0"/>
      <w:marBottom w:val="0"/>
      <w:divBdr>
        <w:top w:val="none" w:sz="0" w:space="0" w:color="auto"/>
        <w:left w:val="none" w:sz="0" w:space="0" w:color="auto"/>
        <w:bottom w:val="none" w:sz="0" w:space="0" w:color="auto"/>
        <w:right w:val="none" w:sz="0" w:space="0" w:color="auto"/>
      </w:divBdr>
    </w:div>
    <w:div w:id="1119488235">
      <w:marLeft w:val="0"/>
      <w:marRight w:val="0"/>
      <w:marTop w:val="0"/>
      <w:marBottom w:val="0"/>
      <w:divBdr>
        <w:top w:val="none" w:sz="0" w:space="0" w:color="auto"/>
        <w:left w:val="none" w:sz="0" w:space="0" w:color="auto"/>
        <w:bottom w:val="none" w:sz="0" w:space="0" w:color="auto"/>
        <w:right w:val="none" w:sz="0" w:space="0" w:color="auto"/>
      </w:divBdr>
    </w:div>
    <w:div w:id="1119488236">
      <w:marLeft w:val="0"/>
      <w:marRight w:val="0"/>
      <w:marTop w:val="0"/>
      <w:marBottom w:val="0"/>
      <w:divBdr>
        <w:top w:val="none" w:sz="0" w:space="0" w:color="auto"/>
        <w:left w:val="none" w:sz="0" w:space="0" w:color="auto"/>
        <w:bottom w:val="none" w:sz="0" w:space="0" w:color="auto"/>
        <w:right w:val="none" w:sz="0" w:space="0" w:color="auto"/>
      </w:divBdr>
    </w:div>
    <w:div w:id="1119488237">
      <w:marLeft w:val="0"/>
      <w:marRight w:val="0"/>
      <w:marTop w:val="0"/>
      <w:marBottom w:val="0"/>
      <w:divBdr>
        <w:top w:val="none" w:sz="0" w:space="0" w:color="auto"/>
        <w:left w:val="none" w:sz="0" w:space="0" w:color="auto"/>
        <w:bottom w:val="none" w:sz="0" w:space="0" w:color="auto"/>
        <w:right w:val="none" w:sz="0" w:space="0" w:color="auto"/>
      </w:divBdr>
    </w:div>
    <w:div w:id="1119488238">
      <w:marLeft w:val="0"/>
      <w:marRight w:val="0"/>
      <w:marTop w:val="0"/>
      <w:marBottom w:val="0"/>
      <w:divBdr>
        <w:top w:val="none" w:sz="0" w:space="0" w:color="auto"/>
        <w:left w:val="none" w:sz="0" w:space="0" w:color="auto"/>
        <w:bottom w:val="none" w:sz="0" w:space="0" w:color="auto"/>
        <w:right w:val="none" w:sz="0" w:space="0" w:color="auto"/>
      </w:divBdr>
    </w:div>
    <w:div w:id="1119488239">
      <w:marLeft w:val="0"/>
      <w:marRight w:val="0"/>
      <w:marTop w:val="0"/>
      <w:marBottom w:val="0"/>
      <w:divBdr>
        <w:top w:val="none" w:sz="0" w:space="0" w:color="auto"/>
        <w:left w:val="none" w:sz="0" w:space="0" w:color="auto"/>
        <w:bottom w:val="none" w:sz="0" w:space="0" w:color="auto"/>
        <w:right w:val="none" w:sz="0" w:space="0" w:color="auto"/>
      </w:divBdr>
    </w:div>
    <w:div w:id="1119488240">
      <w:marLeft w:val="0"/>
      <w:marRight w:val="0"/>
      <w:marTop w:val="0"/>
      <w:marBottom w:val="0"/>
      <w:divBdr>
        <w:top w:val="none" w:sz="0" w:space="0" w:color="auto"/>
        <w:left w:val="none" w:sz="0" w:space="0" w:color="auto"/>
        <w:bottom w:val="none" w:sz="0" w:space="0" w:color="auto"/>
        <w:right w:val="none" w:sz="0" w:space="0" w:color="auto"/>
      </w:divBdr>
    </w:div>
    <w:div w:id="1119488241">
      <w:marLeft w:val="0"/>
      <w:marRight w:val="0"/>
      <w:marTop w:val="0"/>
      <w:marBottom w:val="0"/>
      <w:divBdr>
        <w:top w:val="none" w:sz="0" w:space="0" w:color="auto"/>
        <w:left w:val="none" w:sz="0" w:space="0" w:color="auto"/>
        <w:bottom w:val="none" w:sz="0" w:space="0" w:color="auto"/>
        <w:right w:val="none" w:sz="0" w:space="0" w:color="auto"/>
      </w:divBdr>
    </w:div>
    <w:div w:id="15483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These are exclusive opportunities for BizFed leaders to directly engage senior policy makers</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exclusive opportunities for BizFed leaders to directly engage senior policy makers</dc:title>
  <dc:subject/>
  <dc:creator>David Englin</dc:creator>
  <cp:keywords/>
  <dc:description/>
  <cp:lastModifiedBy>Lara</cp:lastModifiedBy>
  <cp:revision>3</cp:revision>
  <cp:lastPrinted>2018-02-13T00:04:00Z</cp:lastPrinted>
  <dcterms:created xsi:type="dcterms:W3CDTF">2018-04-11T03:14:00Z</dcterms:created>
  <dcterms:modified xsi:type="dcterms:W3CDTF">2018-04-11T03:14:00Z</dcterms:modified>
</cp:coreProperties>
</file>